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92" w:rsidRPr="00D727C4" w:rsidRDefault="00F13BA2" w:rsidP="00C65F92">
      <w:pPr>
        <w:rPr>
          <w:rFonts w:ascii="Times New Roman" w:hAnsi="Times New Roman" w:cs="Times New Roman"/>
          <w:sz w:val="24"/>
          <w:szCs w:val="24"/>
        </w:rPr>
      </w:pPr>
      <w:r w:rsidRPr="00D727C4">
        <w:rPr>
          <w:rFonts w:ascii="Times New Roman" w:hAnsi="Times New Roman" w:cs="Times New Roman"/>
          <w:sz w:val="24"/>
          <w:szCs w:val="24"/>
        </w:rPr>
        <w:t>Histoire des races animales</w:t>
      </w:r>
      <w:r w:rsidR="00A32409">
        <w:rPr>
          <w:rFonts w:ascii="Times New Roman" w:hAnsi="Times New Roman" w:cs="Times New Roman"/>
          <w:sz w:val="24"/>
          <w:szCs w:val="24"/>
        </w:rPr>
        <w:t xml:space="preserve"> M1 </w:t>
      </w:r>
      <w:proofErr w:type="spellStart"/>
      <w:r w:rsidR="00A32409">
        <w:rPr>
          <w:rFonts w:ascii="Times New Roman" w:hAnsi="Times New Roman" w:cs="Times New Roman"/>
          <w:sz w:val="24"/>
          <w:szCs w:val="24"/>
        </w:rPr>
        <w:t>Prod.Anim</w:t>
      </w:r>
      <w:bookmarkStart w:id="0" w:name="_GoBack"/>
      <w:bookmarkEnd w:id="0"/>
      <w:proofErr w:type="spellEnd"/>
    </w:p>
    <w:p w:rsidR="00F13BA2" w:rsidRPr="00D727C4" w:rsidRDefault="00D727C4" w:rsidP="00D727C4">
      <w:pPr>
        <w:jc w:val="center"/>
        <w:rPr>
          <w:rFonts w:ascii="Times New Roman" w:hAnsi="Times New Roman" w:cs="Times New Roman"/>
          <w:sz w:val="24"/>
          <w:szCs w:val="24"/>
        </w:rPr>
      </w:pPr>
      <w:r>
        <w:rPr>
          <w:rFonts w:ascii="Times New Roman" w:hAnsi="Times New Roman" w:cs="Times New Roman"/>
          <w:sz w:val="24"/>
          <w:szCs w:val="24"/>
        </w:rPr>
        <w:t xml:space="preserve">Corrigé type </w:t>
      </w:r>
    </w:p>
    <w:p w:rsidR="006F7BF7" w:rsidRPr="00D727C4" w:rsidRDefault="00C65F92" w:rsidP="00D727C4">
      <w:pPr>
        <w:rPr>
          <w:rFonts w:ascii="Times New Roman" w:hAnsi="Times New Roman" w:cs="Times New Roman"/>
          <w:sz w:val="24"/>
          <w:szCs w:val="24"/>
        </w:rPr>
      </w:pPr>
      <w:r w:rsidRPr="00D727C4">
        <w:rPr>
          <w:rFonts w:ascii="Times New Roman" w:hAnsi="Times New Roman" w:cs="Times New Roman"/>
          <w:sz w:val="24"/>
          <w:szCs w:val="24"/>
        </w:rPr>
        <w:t xml:space="preserve">Définir les notions suivantes : espèce, race, lignée, souche, diversité </w:t>
      </w:r>
      <w:proofErr w:type="spellStart"/>
      <w:r w:rsidRPr="00D727C4">
        <w:rPr>
          <w:rFonts w:ascii="Times New Roman" w:hAnsi="Times New Roman" w:cs="Times New Roman"/>
          <w:sz w:val="24"/>
          <w:szCs w:val="24"/>
        </w:rPr>
        <w:t>interpopulation</w:t>
      </w:r>
      <w:proofErr w:type="spellEnd"/>
      <w:r w:rsidRPr="00D727C4">
        <w:rPr>
          <w:rFonts w:ascii="Times New Roman" w:hAnsi="Times New Roman" w:cs="Times New Roman"/>
          <w:sz w:val="24"/>
          <w:szCs w:val="24"/>
        </w:rPr>
        <w:t xml:space="preserve">, </w:t>
      </w:r>
    </w:p>
    <w:p w:rsidR="006F7BF7" w:rsidRPr="00D727C4" w:rsidRDefault="006F7BF7" w:rsidP="00D727C4">
      <w:pPr>
        <w:pStyle w:val="Paragraphedeliste"/>
        <w:spacing w:after="0"/>
        <w:ind w:left="426"/>
        <w:jc w:val="both"/>
        <w:rPr>
          <w:rFonts w:ascii="Times New Roman" w:hAnsi="Times New Roman" w:cs="Times New Roman"/>
          <w:sz w:val="24"/>
          <w:szCs w:val="24"/>
        </w:rPr>
      </w:pPr>
      <w:r w:rsidRPr="00D727C4">
        <w:rPr>
          <w:rFonts w:ascii="Times New Roman" w:hAnsi="Times New Roman" w:cs="Times New Roman"/>
          <w:sz w:val="24"/>
          <w:szCs w:val="24"/>
        </w:rPr>
        <w:t>Définir les notions suivantes :</w:t>
      </w:r>
      <w:r w:rsidRPr="00D727C4">
        <w:rPr>
          <w:rFonts w:ascii="Times New Roman" w:eastAsia="+mn-ea" w:hAnsi="Times New Roman" w:cs="Times New Roman"/>
          <w:color w:val="FFFFFF"/>
          <w:kern w:val="24"/>
          <w:sz w:val="24"/>
          <w:szCs w:val="24"/>
          <w:u w:val="single"/>
        </w:rPr>
        <w:t xml:space="preserve"> </w:t>
      </w:r>
      <w:r w:rsidRPr="00D727C4">
        <w:rPr>
          <w:rFonts w:ascii="Times New Roman" w:hAnsi="Times New Roman" w:cs="Times New Roman"/>
          <w:sz w:val="24"/>
          <w:szCs w:val="24"/>
          <w:u w:val="single"/>
        </w:rPr>
        <w:t>espèce</w:t>
      </w:r>
      <w:r w:rsidRPr="00D727C4">
        <w:rPr>
          <w:rFonts w:ascii="Times New Roman" w:hAnsi="Times New Roman" w:cs="Times New Roman"/>
          <w:sz w:val="24"/>
          <w:szCs w:val="24"/>
        </w:rPr>
        <w:t xml:space="preserve">, </w:t>
      </w:r>
      <w:r w:rsidRPr="00D727C4">
        <w:rPr>
          <w:rFonts w:ascii="Times New Roman" w:hAnsi="Times New Roman" w:cs="Times New Roman"/>
          <w:sz w:val="24"/>
          <w:szCs w:val="24"/>
          <w:u w:val="single"/>
        </w:rPr>
        <w:t>race</w:t>
      </w:r>
      <w:r w:rsidRPr="00D727C4">
        <w:rPr>
          <w:rFonts w:ascii="Times New Roman" w:hAnsi="Times New Roman" w:cs="Times New Roman"/>
          <w:sz w:val="24"/>
          <w:szCs w:val="24"/>
        </w:rPr>
        <w:t xml:space="preserve">, </w:t>
      </w:r>
      <w:r w:rsidRPr="00D727C4">
        <w:rPr>
          <w:rFonts w:ascii="Times New Roman" w:hAnsi="Times New Roman" w:cs="Times New Roman"/>
          <w:sz w:val="24"/>
          <w:szCs w:val="24"/>
          <w:u w:val="single"/>
        </w:rPr>
        <w:t>lignée</w:t>
      </w:r>
      <w:r w:rsidRPr="00D727C4">
        <w:rPr>
          <w:rFonts w:ascii="Times New Roman" w:hAnsi="Times New Roman" w:cs="Times New Roman"/>
          <w:sz w:val="24"/>
          <w:szCs w:val="24"/>
        </w:rPr>
        <w:t xml:space="preserve">, </w:t>
      </w:r>
      <w:r w:rsidRPr="00D727C4">
        <w:rPr>
          <w:rFonts w:ascii="Times New Roman" w:hAnsi="Times New Roman" w:cs="Times New Roman"/>
          <w:sz w:val="24"/>
          <w:szCs w:val="24"/>
          <w:u w:val="single"/>
        </w:rPr>
        <w:t>souche</w:t>
      </w:r>
      <w:r w:rsidRPr="00D727C4">
        <w:rPr>
          <w:rFonts w:ascii="Times New Roman" w:hAnsi="Times New Roman" w:cs="Times New Roman"/>
          <w:sz w:val="24"/>
          <w:szCs w:val="24"/>
        </w:rPr>
        <w:t>. (4pts)</w:t>
      </w:r>
    </w:p>
    <w:p w:rsidR="006F7BF7" w:rsidRPr="00D727C4" w:rsidRDefault="006F7BF7" w:rsidP="00D727C4">
      <w:pPr>
        <w:spacing w:after="0"/>
        <w:ind w:left="720"/>
        <w:jc w:val="both"/>
        <w:rPr>
          <w:rFonts w:ascii="Times New Roman" w:hAnsi="Times New Roman" w:cs="Times New Roman"/>
          <w:sz w:val="24"/>
          <w:szCs w:val="24"/>
        </w:rPr>
      </w:pPr>
      <w:r w:rsidRPr="00D727C4">
        <w:rPr>
          <w:rFonts w:ascii="Times New Roman" w:hAnsi="Times New Roman" w:cs="Times New Roman"/>
          <w:sz w:val="24"/>
          <w:szCs w:val="24"/>
          <w:u w:val="single"/>
        </w:rPr>
        <w:t xml:space="preserve">L’espèce </w:t>
      </w:r>
    </w:p>
    <w:p w:rsidR="006F7BF7" w:rsidRPr="00D727C4" w:rsidRDefault="006F7BF7" w:rsidP="006F7BF7">
      <w:pPr>
        <w:jc w:val="both"/>
        <w:rPr>
          <w:rFonts w:ascii="Times New Roman" w:hAnsi="Times New Roman" w:cs="Times New Roman"/>
          <w:sz w:val="24"/>
          <w:szCs w:val="24"/>
        </w:rPr>
      </w:pPr>
      <w:r w:rsidRPr="00D727C4">
        <w:rPr>
          <w:rFonts w:ascii="Times New Roman" w:hAnsi="Times New Roman" w:cs="Times New Roman"/>
          <w:sz w:val="24"/>
          <w:szCs w:val="24"/>
        </w:rPr>
        <w:t xml:space="preserve">Deux individus appartenant </w:t>
      </w:r>
      <w:proofErr w:type="spellStart"/>
      <w:proofErr w:type="gramStart"/>
      <w:r w:rsidRPr="00D727C4">
        <w:rPr>
          <w:rFonts w:ascii="Times New Roman" w:hAnsi="Times New Roman" w:cs="Times New Roman"/>
          <w:sz w:val="24"/>
          <w:szCs w:val="24"/>
        </w:rPr>
        <w:t>a</w:t>
      </w:r>
      <w:proofErr w:type="spellEnd"/>
      <w:proofErr w:type="gramEnd"/>
      <w:r w:rsidRPr="00D727C4">
        <w:rPr>
          <w:rFonts w:ascii="Times New Roman" w:hAnsi="Times New Roman" w:cs="Times New Roman"/>
          <w:sz w:val="24"/>
          <w:szCs w:val="24"/>
        </w:rPr>
        <w:t xml:space="preserve"> la même espèce quand leur produit de croissance est fécond interfécondité, le cheval et l’âne même genre mais pas la même espèce. </w:t>
      </w:r>
    </w:p>
    <w:p w:rsidR="006F7BF7" w:rsidRPr="00D727C4" w:rsidRDefault="006F7BF7" w:rsidP="00D727C4">
      <w:pPr>
        <w:spacing w:after="0"/>
        <w:ind w:left="720"/>
        <w:jc w:val="both"/>
        <w:rPr>
          <w:rFonts w:ascii="Times New Roman" w:hAnsi="Times New Roman" w:cs="Times New Roman"/>
          <w:sz w:val="24"/>
          <w:szCs w:val="24"/>
        </w:rPr>
      </w:pPr>
      <w:r w:rsidRPr="00D727C4">
        <w:rPr>
          <w:rFonts w:ascii="Times New Roman" w:hAnsi="Times New Roman" w:cs="Times New Roman"/>
          <w:sz w:val="24"/>
          <w:szCs w:val="24"/>
          <w:u w:val="single"/>
        </w:rPr>
        <w:t>La race</w:t>
      </w:r>
    </w:p>
    <w:p w:rsidR="006F7BF7" w:rsidRPr="00D727C4" w:rsidRDefault="006F7BF7" w:rsidP="00D727C4">
      <w:pPr>
        <w:spacing w:after="0"/>
        <w:ind w:left="720"/>
        <w:jc w:val="both"/>
        <w:rPr>
          <w:rFonts w:ascii="Times New Roman" w:hAnsi="Times New Roman" w:cs="Times New Roman"/>
          <w:sz w:val="24"/>
          <w:szCs w:val="24"/>
        </w:rPr>
      </w:pPr>
      <w:proofErr w:type="gramStart"/>
      <w:r w:rsidRPr="00D727C4">
        <w:rPr>
          <w:rFonts w:ascii="Times New Roman" w:hAnsi="Times New Roman" w:cs="Times New Roman"/>
          <w:sz w:val="24"/>
          <w:szCs w:val="24"/>
          <w:u w:val="single"/>
        </w:rPr>
        <w:t>le</w:t>
      </w:r>
      <w:proofErr w:type="gramEnd"/>
      <w:r w:rsidRPr="00D727C4">
        <w:rPr>
          <w:rFonts w:ascii="Times New Roman" w:hAnsi="Times New Roman" w:cs="Times New Roman"/>
          <w:sz w:val="24"/>
          <w:szCs w:val="24"/>
          <w:u w:val="single"/>
        </w:rPr>
        <w:t xml:space="preserve"> terme «race</w:t>
      </w:r>
      <w:r w:rsidRPr="00D727C4">
        <w:rPr>
          <w:rFonts w:ascii="Times New Roman" w:hAnsi="Times New Roman" w:cs="Times New Roman"/>
          <w:sz w:val="24"/>
          <w:szCs w:val="24"/>
        </w:rPr>
        <w:t xml:space="preserve">» est utilisé pour identifier des populations distinctes, constitutives des ressources </w:t>
      </w:r>
      <w:proofErr w:type="spellStart"/>
      <w:r w:rsidRPr="00D727C4">
        <w:rPr>
          <w:rFonts w:ascii="Times New Roman" w:hAnsi="Times New Roman" w:cs="Times New Roman"/>
          <w:sz w:val="24"/>
          <w:szCs w:val="24"/>
        </w:rPr>
        <w:t>zoogénétiques</w:t>
      </w:r>
      <w:proofErr w:type="spellEnd"/>
      <w:r w:rsidRPr="00D727C4">
        <w:rPr>
          <w:rFonts w:ascii="Times New Roman" w:hAnsi="Times New Roman" w:cs="Times New Roman"/>
          <w:sz w:val="24"/>
          <w:szCs w:val="24"/>
        </w:rPr>
        <w:t>, en tant qu’unités de référence et de mesure</w:t>
      </w:r>
      <w:r w:rsidRPr="00D727C4">
        <w:rPr>
          <w:rFonts w:ascii="Times New Roman" w:hAnsi="Times New Roman" w:cs="Times New Roman"/>
          <w:sz w:val="24"/>
          <w:szCs w:val="24"/>
          <w:u w:val="single"/>
        </w:rPr>
        <w:t xml:space="preserve"> </w:t>
      </w:r>
      <w:r w:rsidRPr="00D727C4">
        <w:rPr>
          <w:rFonts w:ascii="Times New Roman" w:hAnsi="Times New Roman" w:cs="Times New Roman"/>
          <w:sz w:val="24"/>
          <w:szCs w:val="24"/>
        </w:rPr>
        <w:t>Les individus sont d’une même race quand ils présentent des caractères morphologiques,  homogènes constants.</w:t>
      </w:r>
      <w:r w:rsidR="00D727C4">
        <w:rPr>
          <w:rFonts w:ascii="Times New Roman" w:hAnsi="Times New Roman" w:cs="Times New Roman"/>
          <w:sz w:val="24"/>
          <w:szCs w:val="24"/>
        </w:rPr>
        <w:t xml:space="preserve"> </w:t>
      </w:r>
      <w:r w:rsidRPr="00D727C4">
        <w:rPr>
          <w:rFonts w:ascii="Times New Roman" w:hAnsi="Times New Roman" w:cs="Times New Roman"/>
          <w:sz w:val="24"/>
          <w:szCs w:val="24"/>
        </w:rPr>
        <w:t xml:space="preserve">Série d’individus comprenant un être et ses ascendants des générations précédentes. </w:t>
      </w:r>
    </w:p>
    <w:p w:rsidR="006F7BF7" w:rsidRPr="00D727C4" w:rsidRDefault="006F7BF7" w:rsidP="006F7BF7">
      <w:pPr>
        <w:numPr>
          <w:ilvl w:val="0"/>
          <w:numId w:val="6"/>
        </w:numPr>
        <w:spacing w:after="0"/>
        <w:jc w:val="both"/>
        <w:rPr>
          <w:rFonts w:ascii="Times New Roman" w:hAnsi="Times New Roman" w:cs="Times New Roman"/>
          <w:sz w:val="24"/>
          <w:szCs w:val="24"/>
        </w:rPr>
      </w:pPr>
      <w:r w:rsidRPr="00D727C4">
        <w:rPr>
          <w:rFonts w:ascii="Times New Roman" w:hAnsi="Times New Roman" w:cs="Times New Roman"/>
          <w:sz w:val="24"/>
          <w:szCs w:val="24"/>
          <w:u w:val="single"/>
        </w:rPr>
        <w:t>Une lignée</w:t>
      </w:r>
      <w:r w:rsidRPr="00D727C4">
        <w:rPr>
          <w:rFonts w:ascii="Times New Roman" w:hAnsi="Times New Roman" w:cs="Times New Roman"/>
          <w:sz w:val="24"/>
          <w:szCs w:val="24"/>
        </w:rPr>
        <w:t> peut désigner </w:t>
      </w:r>
      <w:proofErr w:type="gramStart"/>
      <w:r w:rsidRPr="00D727C4">
        <w:rPr>
          <w:rFonts w:ascii="Times New Roman" w:hAnsi="Times New Roman" w:cs="Times New Roman"/>
          <w:sz w:val="24"/>
          <w:szCs w:val="24"/>
        </w:rPr>
        <w:t>:une</w:t>
      </w:r>
      <w:proofErr w:type="gramEnd"/>
      <w:r w:rsidRPr="00D727C4">
        <w:rPr>
          <w:rFonts w:ascii="Times New Roman" w:hAnsi="Times New Roman" w:cs="Times New Roman"/>
          <w:sz w:val="24"/>
          <w:szCs w:val="24"/>
        </w:rPr>
        <w:t> </w:t>
      </w:r>
      <w:r w:rsidR="00D727C4">
        <w:rPr>
          <w:rFonts w:ascii="Times New Roman" w:hAnsi="Times New Roman" w:cs="Times New Roman"/>
          <w:sz w:val="24"/>
          <w:szCs w:val="24"/>
        </w:rPr>
        <w:t xml:space="preserve"> </w:t>
      </w:r>
      <w:r w:rsidRPr="00D727C4">
        <w:rPr>
          <w:rFonts w:ascii="Times New Roman" w:hAnsi="Times New Roman" w:cs="Times New Roman"/>
          <w:sz w:val="24"/>
          <w:szCs w:val="24"/>
        </w:rPr>
        <w:t>lignée familiale correspond aux individus descendant d'un individu donné (ex : branche d'une même famille)</w:t>
      </w:r>
    </w:p>
    <w:p w:rsidR="006F7BF7" w:rsidRPr="00D727C4" w:rsidRDefault="006F7BF7" w:rsidP="006F7BF7">
      <w:pPr>
        <w:numPr>
          <w:ilvl w:val="0"/>
          <w:numId w:val="6"/>
        </w:numPr>
        <w:spacing w:after="0"/>
        <w:jc w:val="both"/>
        <w:rPr>
          <w:rFonts w:ascii="Times New Roman" w:hAnsi="Times New Roman" w:cs="Times New Roman"/>
          <w:sz w:val="24"/>
          <w:szCs w:val="24"/>
        </w:rPr>
      </w:pPr>
      <w:r w:rsidRPr="00D727C4">
        <w:rPr>
          <w:rFonts w:ascii="Times New Roman" w:hAnsi="Times New Roman" w:cs="Times New Roman"/>
          <w:sz w:val="24"/>
          <w:szCs w:val="24"/>
          <w:u w:val="single"/>
        </w:rPr>
        <w:t xml:space="preserve">La souche  </w:t>
      </w:r>
      <w:r w:rsidRPr="00D727C4">
        <w:rPr>
          <w:rFonts w:ascii="Times New Roman" w:hAnsi="Times New Roman" w:cs="Times New Roman"/>
          <w:sz w:val="24"/>
          <w:szCs w:val="24"/>
        </w:rPr>
        <w:t>Elle est particulièrement utilisée en aviculture.la souche est une famille issue d'un très petit nombre de sujets, isolée au sein de la race, et qui se reproduit avec des caractères particuliers bien fixés mais pas suffisamment distinctifs pour constituer une race à part.</w:t>
      </w:r>
    </w:p>
    <w:p w:rsidR="006F7BF7" w:rsidRPr="00D727C4" w:rsidRDefault="00D727C4" w:rsidP="006F7BF7">
      <w:pPr>
        <w:pStyle w:val="Paragraphedeliste"/>
        <w:rPr>
          <w:rFonts w:ascii="Times New Roman" w:hAnsi="Times New Roman" w:cs="Times New Roman"/>
          <w:sz w:val="24"/>
          <w:szCs w:val="24"/>
        </w:rPr>
      </w:pPr>
      <w:r w:rsidRPr="00D727C4">
        <w:rPr>
          <w:rFonts w:ascii="Times New Roman" w:hAnsi="Times New Roman" w:cs="Times New Roman"/>
          <w:sz w:val="24"/>
          <w:szCs w:val="24"/>
        </w:rPr>
        <w:t xml:space="preserve">La </w:t>
      </w:r>
      <w:r w:rsidR="006F7BF7" w:rsidRPr="00D727C4">
        <w:rPr>
          <w:rFonts w:ascii="Times New Roman" w:hAnsi="Times New Roman" w:cs="Times New Roman"/>
          <w:sz w:val="24"/>
          <w:szCs w:val="24"/>
        </w:rPr>
        <w:t xml:space="preserve">diversité </w:t>
      </w:r>
      <w:proofErr w:type="spellStart"/>
      <w:r w:rsidR="006F7BF7" w:rsidRPr="00D727C4">
        <w:rPr>
          <w:rFonts w:ascii="Times New Roman" w:hAnsi="Times New Roman" w:cs="Times New Roman"/>
          <w:sz w:val="24"/>
          <w:szCs w:val="24"/>
        </w:rPr>
        <w:t>interpopulation</w:t>
      </w:r>
      <w:proofErr w:type="spellEnd"/>
      <w:r w:rsidR="006F7BF7" w:rsidRPr="00D727C4">
        <w:rPr>
          <w:rFonts w:ascii="Times New Roman" w:hAnsi="Times New Roman" w:cs="Times New Roman"/>
          <w:sz w:val="24"/>
          <w:szCs w:val="24"/>
        </w:rPr>
        <w:t xml:space="preserve">  variabilité entre races,  la diversité </w:t>
      </w:r>
      <w:proofErr w:type="spellStart"/>
      <w:r w:rsidR="006F7BF7" w:rsidRPr="00D727C4">
        <w:rPr>
          <w:rFonts w:ascii="Times New Roman" w:hAnsi="Times New Roman" w:cs="Times New Roman"/>
          <w:sz w:val="24"/>
          <w:szCs w:val="24"/>
        </w:rPr>
        <w:t>intrapopulation</w:t>
      </w:r>
      <w:proofErr w:type="spellEnd"/>
      <w:r w:rsidR="006F7BF7" w:rsidRPr="00D727C4">
        <w:rPr>
          <w:rFonts w:ascii="Times New Roman" w:hAnsi="Times New Roman" w:cs="Times New Roman"/>
          <w:sz w:val="24"/>
          <w:szCs w:val="24"/>
        </w:rPr>
        <w:t xml:space="preserve">  variabilité au sein des races.</w:t>
      </w:r>
    </w:p>
    <w:p w:rsidR="00C65F92" w:rsidRPr="00181965" w:rsidRDefault="0068705C" w:rsidP="00181965">
      <w:pPr>
        <w:rPr>
          <w:rFonts w:ascii="Times New Roman" w:hAnsi="Times New Roman" w:cs="Times New Roman"/>
          <w:sz w:val="24"/>
          <w:szCs w:val="24"/>
        </w:rPr>
      </w:pPr>
      <w:r w:rsidRPr="00181965">
        <w:rPr>
          <w:rFonts w:ascii="Times New Roman" w:hAnsi="Times New Roman" w:cs="Times New Roman"/>
          <w:sz w:val="24"/>
          <w:szCs w:val="24"/>
        </w:rPr>
        <w:t xml:space="preserve">Quelles sont les principales caractéristiques </w:t>
      </w:r>
      <w:r w:rsidR="00F13BA2" w:rsidRPr="00181965">
        <w:rPr>
          <w:rFonts w:ascii="Times New Roman" w:hAnsi="Times New Roman" w:cs="Times New Roman"/>
          <w:sz w:val="24"/>
          <w:szCs w:val="24"/>
        </w:rPr>
        <w:t>des populations animales  traditionnelles ?</w:t>
      </w:r>
    </w:p>
    <w:p w:rsidR="006F7BF7" w:rsidRPr="00D727C4" w:rsidRDefault="006F7BF7" w:rsidP="00D727C4">
      <w:pPr>
        <w:pStyle w:val="Paragraphedeliste"/>
        <w:spacing w:line="240" w:lineRule="auto"/>
        <w:jc w:val="both"/>
        <w:rPr>
          <w:rFonts w:ascii="Times New Roman" w:hAnsi="Times New Roman" w:cs="Times New Roman"/>
          <w:sz w:val="24"/>
          <w:szCs w:val="24"/>
        </w:rPr>
      </w:pPr>
      <w:r w:rsidRPr="00D727C4">
        <w:rPr>
          <w:rFonts w:ascii="Times New Roman" w:hAnsi="Times New Roman" w:cs="Times New Roman"/>
          <w:sz w:val="24"/>
          <w:szCs w:val="24"/>
        </w:rPr>
        <w:t>Populations traditionnelles: (principalement locales)</w:t>
      </w:r>
    </w:p>
    <w:p w:rsidR="006F7BF7" w:rsidRPr="00D727C4" w:rsidRDefault="006F7BF7" w:rsidP="00D727C4">
      <w:pPr>
        <w:pStyle w:val="Paragraphedeliste"/>
        <w:spacing w:line="240" w:lineRule="auto"/>
        <w:jc w:val="both"/>
        <w:rPr>
          <w:rFonts w:ascii="Times New Roman" w:hAnsi="Times New Roman" w:cs="Times New Roman"/>
          <w:sz w:val="24"/>
          <w:szCs w:val="24"/>
        </w:rPr>
      </w:pPr>
      <w:r w:rsidRPr="00D727C4">
        <w:rPr>
          <w:rFonts w:ascii="Times New Roman" w:hAnsi="Times New Roman" w:cs="Times New Roman"/>
          <w:sz w:val="24"/>
          <w:szCs w:val="24"/>
        </w:rPr>
        <w:t>Ont une grande diversité phénotypique; sont gérées par des fermiers et des éleveurs pastoraux avec une faible intensité de sélection, peuvent être soumises à une forte pression de sélection naturelle</w:t>
      </w:r>
    </w:p>
    <w:p w:rsidR="000941BF" w:rsidRPr="00181965" w:rsidRDefault="00C65F92" w:rsidP="00181965">
      <w:pPr>
        <w:rPr>
          <w:rFonts w:ascii="Times New Roman" w:hAnsi="Times New Roman" w:cs="Times New Roman"/>
          <w:sz w:val="24"/>
          <w:szCs w:val="24"/>
        </w:rPr>
      </w:pPr>
      <w:r w:rsidRPr="00181965">
        <w:rPr>
          <w:rFonts w:ascii="Times New Roman" w:hAnsi="Times New Roman" w:cs="Times New Roman"/>
          <w:sz w:val="24"/>
          <w:szCs w:val="24"/>
        </w:rPr>
        <w:t>Comment carac</w:t>
      </w:r>
      <w:r w:rsidR="0068705C" w:rsidRPr="00181965">
        <w:rPr>
          <w:rFonts w:ascii="Times New Roman" w:hAnsi="Times New Roman" w:cs="Times New Roman"/>
          <w:sz w:val="24"/>
          <w:szCs w:val="24"/>
        </w:rPr>
        <w:t xml:space="preserve">tériser quantitativement </w:t>
      </w:r>
      <w:r w:rsidRPr="00181965">
        <w:rPr>
          <w:rFonts w:ascii="Times New Roman" w:hAnsi="Times New Roman" w:cs="Times New Roman"/>
          <w:sz w:val="24"/>
          <w:szCs w:val="24"/>
        </w:rPr>
        <w:t xml:space="preserve"> les races  bovines  non reconnues ?</w:t>
      </w:r>
    </w:p>
    <w:p w:rsidR="00D727C4" w:rsidRPr="00D727C4" w:rsidRDefault="006F7BF7" w:rsidP="00D727C4">
      <w:pPr>
        <w:pStyle w:val="Paragraphedeliste"/>
        <w:rPr>
          <w:rFonts w:ascii="Times New Roman" w:hAnsi="Times New Roman" w:cs="Times New Roman"/>
          <w:sz w:val="24"/>
          <w:szCs w:val="24"/>
        </w:rPr>
      </w:pPr>
      <w:r w:rsidRPr="00D727C4">
        <w:rPr>
          <w:rFonts w:ascii="Times New Roman" w:hAnsi="Times New Roman" w:cs="Times New Roman"/>
          <w:sz w:val="24"/>
          <w:szCs w:val="24"/>
        </w:rPr>
        <w:t>Les mesures du corps ou des parties du corps des animaux. Par exemple, le poids et le tour de poitrine</w:t>
      </w:r>
      <w:r w:rsidR="00D727C4" w:rsidRPr="00D727C4">
        <w:rPr>
          <w:rFonts w:ascii="Times New Roman" w:hAnsi="Times New Roman" w:cs="Times New Roman"/>
          <w:sz w:val="24"/>
          <w:szCs w:val="24"/>
        </w:rPr>
        <w:t>,  comme</w:t>
      </w:r>
      <w:r w:rsidRPr="00D727C4">
        <w:rPr>
          <w:rFonts w:ascii="Times New Roman" w:hAnsi="Times New Roman" w:cs="Times New Roman"/>
          <w:sz w:val="24"/>
          <w:szCs w:val="24"/>
        </w:rPr>
        <w:t xml:space="preserve"> le taux de croissance, le rendement laitier  La mesure du poids vif à un âge spécifique, </w:t>
      </w:r>
      <w:r w:rsidR="00D727C4" w:rsidRPr="00D727C4">
        <w:rPr>
          <w:rFonts w:ascii="Times New Roman" w:hAnsi="Times New Roman" w:cs="Times New Roman"/>
          <w:sz w:val="24"/>
          <w:szCs w:val="24"/>
        </w:rPr>
        <w:t>m</w:t>
      </w:r>
      <w:r w:rsidRPr="00D727C4">
        <w:rPr>
          <w:rFonts w:ascii="Times New Roman" w:hAnsi="Times New Roman" w:cs="Times New Roman"/>
          <w:sz w:val="24"/>
          <w:szCs w:val="24"/>
        </w:rPr>
        <w:t xml:space="preserve">esure de la quantité moyenne de lait produite </w:t>
      </w:r>
    </w:p>
    <w:p w:rsidR="00F13BA2" w:rsidRDefault="00F13BA2" w:rsidP="00181965">
      <w:pPr>
        <w:pStyle w:val="Paragraphedeliste"/>
        <w:tabs>
          <w:tab w:val="left" w:pos="284"/>
        </w:tabs>
        <w:ind w:left="23"/>
        <w:rPr>
          <w:rFonts w:ascii="Times New Roman" w:hAnsi="Times New Roman" w:cs="Times New Roman"/>
          <w:sz w:val="24"/>
          <w:szCs w:val="24"/>
        </w:rPr>
      </w:pPr>
      <w:r w:rsidRPr="00D727C4">
        <w:rPr>
          <w:rFonts w:ascii="Times New Roman" w:hAnsi="Times New Roman" w:cs="Times New Roman"/>
          <w:sz w:val="24"/>
          <w:szCs w:val="24"/>
        </w:rPr>
        <w:t>Comment valoriser et conserver les populations bovines locales ?</w:t>
      </w:r>
    </w:p>
    <w:p w:rsidR="00341595" w:rsidRPr="00341595" w:rsidRDefault="00341595" w:rsidP="00341595">
      <w:pPr>
        <w:numPr>
          <w:ilvl w:val="0"/>
          <w:numId w:val="8"/>
        </w:numPr>
        <w:tabs>
          <w:tab w:val="clear" w:pos="720"/>
          <w:tab w:val="num" w:pos="0"/>
        </w:tabs>
        <w:spacing w:after="0" w:line="240" w:lineRule="auto"/>
        <w:ind w:left="0" w:firstLine="0"/>
        <w:rPr>
          <w:rFonts w:asciiTheme="majorBidi" w:hAnsiTheme="majorBidi" w:cstheme="majorBidi"/>
          <w:sz w:val="24"/>
          <w:szCs w:val="24"/>
        </w:rPr>
      </w:pPr>
      <w:r w:rsidRPr="00341595">
        <w:rPr>
          <w:rFonts w:asciiTheme="majorBidi" w:hAnsiTheme="majorBidi" w:cstheme="majorBidi"/>
          <w:sz w:val="24"/>
          <w:szCs w:val="24"/>
        </w:rPr>
        <w:t xml:space="preserve">conservation  ex situ in vivo </w:t>
      </w:r>
    </w:p>
    <w:p w:rsidR="00341595" w:rsidRPr="00341595" w:rsidRDefault="00341595" w:rsidP="00341595">
      <w:pPr>
        <w:spacing w:after="0" w:line="240" w:lineRule="auto"/>
        <w:rPr>
          <w:rFonts w:asciiTheme="majorBidi" w:hAnsiTheme="majorBidi" w:cstheme="majorBidi"/>
          <w:sz w:val="24"/>
          <w:szCs w:val="24"/>
        </w:rPr>
      </w:pPr>
      <w:r w:rsidRPr="00341595">
        <w:rPr>
          <w:rFonts w:asciiTheme="majorBidi" w:hAnsiTheme="majorBidi" w:cstheme="majorBidi"/>
          <w:sz w:val="24"/>
          <w:szCs w:val="24"/>
        </w:rPr>
        <w:t>Fait référence à la conservation par le maintien de populations d'animaux vivants non élevés dans des conditions de gestion normales et/ou en dehors de la zone dans laquelle ils ont évolué ou se trouvent encore de manière habituelle</w:t>
      </w:r>
    </w:p>
    <w:p w:rsidR="00341595" w:rsidRPr="00341595" w:rsidRDefault="00341595" w:rsidP="00341595">
      <w:pPr>
        <w:numPr>
          <w:ilvl w:val="0"/>
          <w:numId w:val="9"/>
        </w:numPr>
        <w:spacing w:after="0" w:line="240" w:lineRule="auto"/>
        <w:rPr>
          <w:rFonts w:asciiTheme="majorBidi" w:hAnsiTheme="majorBidi" w:cstheme="majorBidi"/>
          <w:sz w:val="24"/>
          <w:szCs w:val="24"/>
        </w:rPr>
      </w:pPr>
      <w:r w:rsidRPr="00341595">
        <w:rPr>
          <w:rFonts w:asciiTheme="majorBidi" w:hAnsiTheme="majorBidi" w:cstheme="majorBidi"/>
          <w:sz w:val="24"/>
          <w:szCs w:val="24"/>
        </w:rPr>
        <w:t>Conservation ex situ in vitro</w:t>
      </w:r>
    </w:p>
    <w:p w:rsidR="00341595" w:rsidRPr="00341595" w:rsidRDefault="00341595" w:rsidP="00341595">
      <w:pPr>
        <w:spacing w:after="0" w:line="240" w:lineRule="auto"/>
        <w:rPr>
          <w:rFonts w:asciiTheme="majorBidi" w:hAnsiTheme="majorBidi" w:cstheme="majorBidi"/>
          <w:sz w:val="24"/>
          <w:szCs w:val="24"/>
        </w:rPr>
      </w:pPr>
      <w:r w:rsidRPr="00341595">
        <w:rPr>
          <w:rFonts w:asciiTheme="majorBidi" w:hAnsiTheme="majorBidi" w:cstheme="majorBidi"/>
          <w:sz w:val="24"/>
          <w:szCs w:val="24"/>
        </w:rPr>
        <w:t>Fait référence à la conservation externe à l'animal vivant dans un environnement artificiel, dans des conditions cryogéniques incluant entre autres, la cryoconservation des embryons, du sperme, des tissus... Ayant le potentiel de reconstituée dans l'avenir des animaux vivants</w:t>
      </w:r>
    </w:p>
    <w:p w:rsidR="00341595" w:rsidRPr="00341595" w:rsidRDefault="00341595" w:rsidP="00341595">
      <w:pPr>
        <w:numPr>
          <w:ilvl w:val="0"/>
          <w:numId w:val="10"/>
        </w:numPr>
        <w:spacing w:after="0" w:line="240" w:lineRule="auto"/>
        <w:rPr>
          <w:rFonts w:asciiTheme="majorBidi" w:hAnsiTheme="majorBidi" w:cstheme="majorBidi"/>
          <w:sz w:val="24"/>
          <w:szCs w:val="24"/>
        </w:rPr>
      </w:pPr>
      <w:r w:rsidRPr="00341595">
        <w:rPr>
          <w:rFonts w:asciiTheme="majorBidi" w:hAnsiTheme="majorBidi" w:cstheme="majorBidi"/>
          <w:sz w:val="24"/>
          <w:szCs w:val="24"/>
        </w:rPr>
        <w:t xml:space="preserve">conservation in situ </w:t>
      </w:r>
    </w:p>
    <w:p w:rsidR="00341595" w:rsidRPr="00341595" w:rsidRDefault="00341595" w:rsidP="00341595">
      <w:pPr>
        <w:pStyle w:val="Paragraphedeliste"/>
        <w:numPr>
          <w:ilvl w:val="0"/>
          <w:numId w:val="10"/>
        </w:numPr>
        <w:spacing w:after="0" w:line="240" w:lineRule="auto"/>
        <w:rPr>
          <w:rFonts w:asciiTheme="majorBidi" w:hAnsiTheme="majorBidi" w:cstheme="majorBidi"/>
          <w:sz w:val="24"/>
          <w:szCs w:val="24"/>
        </w:rPr>
      </w:pPr>
      <w:r w:rsidRPr="00341595">
        <w:rPr>
          <w:rFonts w:asciiTheme="majorBidi" w:hAnsiTheme="majorBidi" w:cstheme="majorBidi"/>
          <w:sz w:val="24"/>
          <w:szCs w:val="24"/>
        </w:rPr>
        <w:lastRenderedPageBreak/>
        <w:t xml:space="preserve">Conservation génétique moléculaire </w:t>
      </w:r>
    </w:p>
    <w:p w:rsidR="00341595" w:rsidRPr="00341595" w:rsidRDefault="00341595" w:rsidP="00341595">
      <w:pPr>
        <w:spacing w:after="0" w:line="240" w:lineRule="auto"/>
        <w:rPr>
          <w:rFonts w:asciiTheme="majorBidi" w:hAnsiTheme="majorBidi" w:cstheme="majorBidi"/>
          <w:sz w:val="24"/>
          <w:szCs w:val="24"/>
        </w:rPr>
      </w:pPr>
      <w:r w:rsidRPr="00341595">
        <w:rPr>
          <w:rFonts w:asciiTheme="majorBidi" w:hAnsiTheme="majorBidi" w:cstheme="majorBidi"/>
          <w:sz w:val="24"/>
          <w:szCs w:val="24"/>
        </w:rPr>
        <w:t>Au niveau génétique moléculaire, la diversité génétique présente dans une espèce d’animaux d’élevage est le reflet de la diversité allélique c’est-à-dire les différences dans les séquences d’ADN entre environ 25000 gènes  c’est-à-dire les régions fonctionnelles de l’ADN affectant le développement et la performance des animaux et par conséquent l’unité la plus basique de la conservation est l’allèle.</w:t>
      </w:r>
    </w:p>
    <w:p w:rsidR="00341595" w:rsidRPr="00341595" w:rsidRDefault="00341595" w:rsidP="00341595">
      <w:pPr>
        <w:spacing w:after="0" w:line="240" w:lineRule="auto"/>
        <w:rPr>
          <w:rFonts w:asciiTheme="majorBidi" w:hAnsiTheme="majorBidi" w:cstheme="majorBidi"/>
          <w:sz w:val="24"/>
          <w:szCs w:val="24"/>
        </w:rPr>
      </w:pPr>
      <w:r w:rsidRPr="00341595">
        <w:rPr>
          <w:rFonts w:asciiTheme="majorBidi" w:hAnsiTheme="majorBidi" w:cstheme="majorBidi"/>
          <w:sz w:val="24"/>
          <w:szCs w:val="24"/>
        </w:rPr>
        <w:t>Fait référence à la conservation des animaux d'élevage par l'usage continu de la part des éleveurs dans le système de production dans lequel ces animaux ont évolué ou sont habituellement présents et élevés.</w:t>
      </w:r>
    </w:p>
    <w:p w:rsidR="00341595" w:rsidRPr="00341595" w:rsidRDefault="00341595" w:rsidP="00341595">
      <w:pPr>
        <w:spacing w:after="0" w:line="240" w:lineRule="auto"/>
        <w:rPr>
          <w:rFonts w:asciiTheme="majorBidi" w:hAnsiTheme="majorBidi" w:cstheme="majorBidi"/>
          <w:sz w:val="24"/>
          <w:szCs w:val="24"/>
        </w:rPr>
      </w:pPr>
    </w:p>
    <w:p w:rsidR="00E106BE" w:rsidRDefault="00E106BE" w:rsidP="00D727C4">
      <w:pPr>
        <w:rPr>
          <w:rFonts w:asciiTheme="majorBidi" w:hAnsiTheme="majorBidi" w:cstheme="majorBidi"/>
        </w:rPr>
      </w:pPr>
    </w:p>
    <w:p w:rsidR="00E106BE" w:rsidRPr="00D727C4" w:rsidRDefault="00E106BE" w:rsidP="00D727C4">
      <w:pPr>
        <w:rPr>
          <w:rFonts w:ascii="Times New Roman" w:hAnsi="Times New Roman" w:cs="Times New Roman"/>
          <w:sz w:val="24"/>
          <w:szCs w:val="24"/>
        </w:rPr>
      </w:pPr>
    </w:p>
    <w:p w:rsidR="00F13BA2" w:rsidRPr="00D727C4" w:rsidRDefault="00F13BA2" w:rsidP="00F13BA2">
      <w:pPr>
        <w:pStyle w:val="Paragraphedeliste"/>
        <w:rPr>
          <w:rFonts w:ascii="Times New Roman" w:hAnsi="Times New Roman" w:cs="Times New Roman"/>
          <w:sz w:val="24"/>
          <w:szCs w:val="24"/>
        </w:rPr>
      </w:pPr>
    </w:p>
    <w:p w:rsidR="00F13BA2" w:rsidRPr="00D727C4" w:rsidRDefault="00F13BA2" w:rsidP="00F13BA2">
      <w:pPr>
        <w:pStyle w:val="Paragraphedeliste"/>
        <w:rPr>
          <w:rFonts w:ascii="Times New Roman" w:hAnsi="Times New Roman" w:cs="Times New Roman"/>
          <w:sz w:val="24"/>
          <w:szCs w:val="24"/>
        </w:rPr>
      </w:pPr>
    </w:p>
    <w:p w:rsidR="00D727C4" w:rsidRPr="00D727C4" w:rsidRDefault="00D727C4" w:rsidP="00F13BA2">
      <w:pPr>
        <w:pStyle w:val="Paragraphedeliste"/>
        <w:rPr>
          <w:rFonts w:ascii="Times New Roman" w:hAnsi="Times New Roman" w:cs="Times New Roman"/>
          <w:sz w:val="24"/>
          <w:szCs w:val="24"/>
        </w:rPr>
      </w:pPr>
    </w:p>
    <w:sectPr w:rsidR="00D727C4" w:rsidRPr="00D7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069"/>
    <w:multiLevelType w:val="hybridMultilevel"/>
    <w:tmpl w:val="ACC6C8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7A4863"/>
    <w:multiLevelType w:val="hybridMultilevel"/>
    <w:tmpl w:val="92DCA57E"/>
    <w:lvl w:ilvl="0" w:tplc="589A9C06">
      <w:start w:val="1"/>
      <w:numFmt w:val="bullet"/>
      <w:lvlText w:val="•"/>
      <w:lvlJc w:val="left"/>
      <w:pPr>
        <w:tabs>
          <w:tab w:val="num" w:pos="720"/>
        </w:tabs>
        <w:ind w:left="720" w:hanging="360"/>
      </w:pPr>
      <w:rPr>
        <w:rFonts w:ascii="Times New Roman" w:hAnsi="Times New Roman" w:hint="default"/>
      </w:rPr>
    </w:lvl>
    <w:lvl w:ilvl="1" w:tplc="361AE7E6" w:tentative="1">
      <w:start w:val="1"/>
      <w:numFmt w:val="bullet"/>
      <w:lvlText w:val="•"/>
      <w:lvlJc w:val="left"/>
      <w:pPr>
        <w:tabs>
          <w:tab w:val="num" w:pos="1440"/>
        </w:tabs>
        <w:ind w:left="1440" w:hanging="360"/>
      </w:pPr>
      <w:rPr>
        <w:rFonts w:ascii="Times New Roman" w:hAnsi="Times New Roman" w:hint="default"/>
      </w:rPr>
    </w:lvl>
    <w:lvl w:ilvl="2" w:tplc="159ECF06" w:tentative="1">
      <w:start w:val="1"/>
      <w:numFmt w:val="bullet"/>
      <w:lvlText w:val="•"/>
      <w:lvlJc w:val="left"/>
      <w:pPr>
        <w:tabs>
          <w:tab w:val="num" w:pos="2160"/>
        </w:tabs>
        <w:ind w:left="2160" w:hanging="360"/>
      </w:pPr>
      <w:rPr>
        <w:rFonts w:ascii="Times New Roman" w:hAnsi="Times New Roman" w:hint="default"/>
      </w:rPr>
    </w:lvl>
    <w:lvl w:ilvl="3" w:tplc="D6D2CFB0" w:tentative="1">
      <w:start w:val="1"/>
      <w:numFmt w:val="bullet"/>
      <w:lvlText w:val="•"/>
      <w:lvlJc w:val="left"/>
      <w:pPr>
        <w:tabs>
          <w:tab w:val="num" w:pos="2880"/>
        </w:tabs>
        <w:ind w:left="2880" w:hanging="360"/>
      </w:pPr>
      <w:rPr>
        <w:rFonts w:ascii="Times New Roman" w:hAnsi="Times New Roman" w:hint="default"/>
      </w:rPr>
    </w:lvl>
    <w:lvl w:ilvl="4" w:tplc="4C526954" w:tentative="1">
      <w:start w:val="1"/>
      <w:numFmt w:val="bullet"/>
      <w:lvlText w:val="•"/>
      <w:lvlJc w:val="left"/>
      <w:pPr>
        <w:tabs>
          <w:tab w:val="num" w:pos="3600"/>
        </w:tabs>
        <w:ind w:left="3600" w:hanging="360"/>
      </w:pPr>
      <w:rPr>
        <w:rFonts w:ascii="Times New Roman" w:hAnsi="Times New Roman" w:hint="default"/>
      </w:rPr>
    </w:lvl>
    <w:lvl w:ilvl="5" w:tplc="17A20374" w:tentative="1">
      <w:start w:val="1"/>
      <w:numFmt w:val="bullet"/>
      <w:lvlText w:val="•"/>
      <w:lvlJc w:val="left"/>
      <w:pPr>
        <w:tabs>
          <w:tab w:val="num" w:pos="4320"/>
        </w:tabs>
        <w:ind w:left="4320" w:hanging="360"/>
      </w:pPr>
      <w:rPr>
        <w:rFonts w:ascii="Times New Roman" w:hAnsi="Times New Roman" w:hint="default"/>
      </w:rPr>
    </w:lvl>
    <w:lvl w:ilvl="6" w:tplc="F76ECEA4" w:tentative="1">
      <w:start w:val="1"/>
      <w:numFmt w:val="bullet"/>
      <w:lvlText w:val="•"/>
      <w:lvlJc w:val="left"/>
      <w:pPr>
        <w:tabs>
          <w:tab w:val="num" w:pos="5040"/>
        </w:tabs>
        <w:ind w:left="5040" w:hanging="360"/>
      </w:pPr>
      <w:rPr>
        <w:rFonts w:ascii="Times New Roman" w:hAnsi="Times New Roman" w:hint="default"/>
      </w:rPr>
    </w:lvl>
    <w:lvl w:ilvl="7" w:tplc="EA2A0760" w:tentative="1">
      <w:start w:val="1"/>
      <w:numFmt w:val="bullet"/>
      <w:lvlText w:val="•"/>
      <w:lvlJc w:val="left"/>
      <w:pPr>
        <w:tabs>
          <w:tab w:val="num" w:pos="5760"/>
        </w:tabs>
        <w:ind w:left="5760" w:hanging="360"/>
      </w:pPr>
      <w:rPr>
        <w:rFonts w:ascii="Times New Roman" w:hAnsi="Times New Roman" w:hint="default"/>
      </w:rPr>
    </w:lvl>
    <w:lvl w:ilvl="8" w:tplc="70FA8D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BB78D5"/>
    <w:multiLevelType w:val="hybridMultilevel"/>
    <w:tmpl w:val="ACC6C8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9564B3"/>
    <w:multiLevelType w:val="hybridMultilevel"/>
    <w:tmpl w:val="0646F77A"/>
    <w:lvl w:ilvl="0" w:tplc="CC7E75BC">
      <w:start w:val="1"/>
      <w:numFmt w:val="bullet"/>
      <w:lvlText w:val=""/>
      <w:lvlJc w:val="left"/>
      <w:pPr>
        <w:tabs>
          <w:tab w:val="num" w:pos="720"/>
        </w:tabs>
        <w:ind w:left="720" w:hanging="360"/>
      </w:pPr>
      <w:rPr>
        <w:rFonts w:ascii="Wingdings" w:hAnsi="Wingdings" w:hint="default"/>
      </w:rPr>
    </w:lvl>
    <w:lvl w:ilvl="1" w:tplc="4BAEA530" w:tentative="1">
      <w:start w:val="1"/>
      <w:numFmt w:val="bullet"/>
      <w:lvlText w:val=""/>
      <w:lvlJc w:val="left"/>
      <w:pPr>
        <w:tabs>
          <w:tab w:val="num" w:pos="1440"/>
        </w:tabs>
        <w:ind w:left="1440" w:hanging="360"/>
      </w:pPr>
      <w:rPr>
        <w:rFonts w:ascii="Wingdings" w:hAnsi="Wingdings" w:hint="default"/>
      </w:rPr>
    </w:lvl>
    <w:lvl w:ilvl="2" w:tplc="B8A4FB9A" w:tentative="1">
      <w:start w:val="1"/>
      <w:numFmt w:val="bullet"/>
      <w:lvlText w:val=""/>
      <w:lvlJc w:val="left"/>
      <w:pPr>
        <w:tabs>
          <w:tab w:val="num" w:pos="2160"/>
        </w:tabs>
        <w:ind w:left="2160" w:hanging="360"/>
      </w:pPr>
      <w:rPr>
        <w:rFonts w:ascii="Wingdings" w:hAnsi="Wingdings" w:hint="default"/>
      </w:rPr>
    </w:lvl>
    <w:lvl w:ilvl="3" w:tplc="FF0863AA" w:tentative="1">
      <w:start w:val="1"/>
      <w:numFmt w:val="bullet"/>
      <w:lvlText w:val=""/>
      <w:lvlJc w:val="left"/>
      <w:pPr>
        <w:tabs>
          <w:tab w:val="num" w:pos="2880"/>
        </w:tabs>
        <w:ind w:left="2880" w:hanging="360"/>
      </w:pPr>
      <w:rPr>
        <w:rFonts w:ascii="Wingdings" w:hAnsi="Wingdings" w:hint="default"/>
      </w:rPr>
    </w:lvl>
    <w:lvl w:ilvl="4" w:tplc="02A25432" w:tentative="1">
      <w:start w:val="1"/>
      <w:numFmt w:val="bullet"/>
      <w:lvlText w:val=""/>
      <w:lvlJc w:val="left"/>
      <w:pPr>
        <w:tabs>
          <w:tab w:val="num" w:pos="3600"/>
        </w:tabs>
        <w:ind w:left="3600" w:hanging="360"/>
      </w:pPr>
      <w:rPr>
        <w:rFonts w:ascii="Wingdings" w:hAnsi="Wingdings" w:hint="default"/>
      </w:rPr>
    </w:lvl>
    <w:lvl w:ilvl="5" w:tplc="6D0CCD52" w:tentative="1">
      <w:start w:val="1"/>
      <w:numFmt w:val="bullet"/>
      <w:lvlText w:val=""/>
      <w:lvlJc w:val="left"/>
      <w:pPr>
        <w:tabs>
          <w:tab w:val="num" w:pos="4320"/>
        </w:tabs>
        <w:ind w:left="4320" w:hanging="360"/>
      </w:pPr>
      <w:rPr>
        <w:rFonts w:ascii="Wingdings" w:hAnsi="Wingdings" w:hint="default"/>
      </w:rPr>
    </w:lvl>
    <w:lvl w:ilvl="6" w:tplc="6908B27A" w:tentative="1">
      <w:start w:val="1"/>
      <w:numFmt w:val="bullet"/>
      <w:lvlText w:val=""/>
      <w:lvlJc w:val="left"/>
      <w:pPr>
        <w:tabs>
          <w:tab w:val="num" w:pos="5040"/>
        </w:tabs>
        <w:ind w:left="5040" w:hanging="360"/>
      </w:pPr>
      <w:rPr>
        <w:rFonts w:ascii="Wingdings" w:hAnsi="Wingdings" w:hint="default"/>
      </w:rPr>
    </w:lvl>
    <w:lvl w:ilvl="7" w:tplc="73A63B56" w:tentative="1">
      <w:start w:val="1"/>
      <w:numFmt w:val="bullet"/>
      <w:lvlText w:val=""/>
      <w:lvlJc w:val="left"/>
      <w:pPr>
        <w:tabs>
          <w:tab w:val="num" w:pos="5760"/>
        </w:tabs>
        <w:ind w:left="5760" w:hanging="360"/>
      </w:pPr>
      <w:rPr>
        <w:rFonts w:ascii="Wingdings" w:hAnsi="Wingdings" w:hint="default"/>
      </w:rPr>
    </w:lvl>
    <w:lvl w:ilvl="8" w:tplc="C318245C" w:tentative="1">
      <w:start w:val="1"/>
      <w:numFmt w:val="bullet"/>
      <w:lvlText w:val=""/>
      <w:lvlJc w:val="left"/>
      <w:pPr>
        <w:tabs>
          <w:tab w:val="num" w:pos="6480"/>
        </w:tabs>
        <w:ind w:left="6480" w:hanging="360"/>
      </w:pPr>
      <w:rPr>
        <w:rFonts w:ascii="Wingdings" w:hAnsi="Wingdings" w:hint="default"/>
      </w:rPr>
    </w:lvl>
  </w:abstractNum>
  <w:abstractNum w:abstractNumId="4">
    <w:nsid w:val="3E574135"/>
    <w:multiLevelType w:val="hybridMultilevel"/>
    <w:tmpl w:val="ACC6C8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A65962"/>
    <w:multiLevelType w:val="hybridMultilevel"/>
    <w:tmpl w:val="737AA634"/>
    <w:lvl w:ilvl="0" w:tplc="CC9E750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FE215D"/>
    <w:multiLevelType w:val="hybridMultilevel"/>
    <w:tmpl w:val="5BB0F334"/>
    <w:lvl w:ilvl="0" w:tplc="DB48F626">
      <w:start w:val="1"/>
      <w:numFmt w:val="bullet"/>
      <w:lvlText w:val="•"/>
      <w:lvlJc w:val="left"/>
      <w:pPr>
        <w:tabs>
          <w:tab w:val="num" w:pos="720"/>
        </w:tabs>
        <w:ind w:left="720" w:hanging="360"/>
      </w:pPr>
      <w:rPr>
        <w:rFonts w:ascii="Times New Roman" w:hAnsi="Times New Roman" w:hint="default"/>
      </w:rPr>
    </w:lvl>
    <w:lvl w:ilvl="1" w:tplc="D480CC1A" w:tentative="1">
      <w:start w:val="1"/>
      <w:numFmt w:val="bullet"/>
      <w:lvlText w:val="•"/>
      <w:lvlJc w:val="left"/>
      <w:pPr>
        <w:tabs>
          <w:tab w:val="num" w:pos="1440"/>
        </w:tabs>
        <w:ind w:left="1440" w:hanging="360"/>
      </w:pPr>
      <w:rPr>
        <w:rFonts w:ascii="Times New Roman" w:hAnsi="Times New Roman" w:hint="default"/>
      </w:rPr>
    </w:lvl>
    <w:lvl w:ilvl="2" w:tplc="98128D32" w:tentative="1">
      <w:start w:val="1"/>
      <w:numFmt w:val="bullet"/>
      <w:lvlText w:val="•"/>
      <w:lvlJc w:val="left"/>
      <w:pPr>
        <w:tabs>
          <w:tab w:val="num" w:pos="2160"/>
        </w:tabs>
        <w:ind w:left="2160" w:hanging="360"/>
      </w:pPr>
      <w:rPr>
        <w:rFonts w:ascii="Times New Roman" w:hAnsi="Times New Roman" w:hint="default"/>
      </w:rPr>
    </w:lvl>
    <w:lvl w:ilvl="3" w:tplc="56A67D9E" w:tentative="1">
      <w:start w:val="1"/>
      <w:numFmt w:val="bullet"/>
      <w:lvlText w:val="•"/>
      <w:lvlJc w:val="left"/>
      <w:pPr>
        <w:tabs>
          <w:tab w:val="num" w:pos="2880"/>
        </w:tabs>
        <w:ind w:left="2880" w:hanging="360"/>
      </w:pPr>
      <w:rPr>
        <w:rFonts w:ascii="Times New Roman" w:hAnsi="Times New Roman" w:hint="default"/>
      </w:rPr>
    </w:lvl>
    <w:lvl w:ilvl="4" w:tplc="B4D27D14" w:tentative="1">
      <w:start w:val="1"/>
      <w:numFmt w:val="bullet"/>
      <w:lvlText w:val="•"/>
      <w:lvlJc w:val="left"/>
      <w:pPr>
        <w:tabs>
          <w:tab w:val="num" w:pos="3600"/>
        </w:tabs>
        <w:ind w:left="3600" w:hanging="360"/>
      </w:pPr>
      <w:rPr>
        <w:rFonts w:ascii="Times New Roman" w:hAnsi="Times New Roman" w:hint="default"/>
      </w:rPr>
    </w:lvl>
    <w:lvl w:ilvl="5" w:tplc="07A6CBC8" w:tentative="1">
      <w:start w:val="1"/>
      <w:numFmt w:val="bullet"/>
      <w:lvlText w:val="•"/>
      <w:lvlJc w:val="left"/>
      <w:pPr>
        <w:tabs>
          <w:tab w:val="num" w:pos="4320"/>
        </w:tabs>
        <w:ind w:left="4320" w:hanging="360"/>
      </w:pPr>
      <w:rPr>
        <w:rFonts w:ascii="Times New Roman" w:hAnsi="Times New Roman" w:hint="default"/>
      </w:rPr>
    </w:lvl>
    <w:lvl w:ilvl="6" w:tplc="4F5028E2" w:tentative="1">
      <w:start w:val="1"/>
      <w:numFmt w:val="bullet"/>
      <w:lvlText w:val="•"/>
      <w:lvlJc w:val="left"/>
      <w:pPr>
        <w:tabs>
          <w:tab w:val="num" w:pos="5040"/>
        </w:tabs>
        <w:ind w:left="5040" w:hanging="360"/>
      </w:pPr>
      <w:rPr>
        <w:rFonts w:ascii="Times New Roman" w:hAnsi="Times New Roman" w:hint="default"/>
      </w:rPr>
    </w:lvl>
    <w:lvl w:ilvl="7" w:tplc="C14AA5B4" w:tentative="1">
      <w:start w:val="1"/>
      <w:numFmt w:val="bullet"/>
      <w:lvlText w:val="•"/>
      <w:lvlJc w:val="left"/>
      <w:pPr>
        <w:tabs>
          <w:tab w:val="num" w:pos="5760"/>
        </w:tabs>
        <w:ind w:left="5760" w:hanging="360"/>
      </w:pPr>
      <w:rPr>
        <w:rFonts w:ascii="Times New Roman" w:hAnsi="Times New Roman" w:hint="default"/>
      </w:rPr>
    </w:lvl>
    <w:lvl w:ilvl="8" w:tplc="9AD2F4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08E6D36"/>
    <w:multiLevelType w:val="hybridMultilevel"/>
    <w:tmpl w:val="F82C411C"/>
    <w:lvl w:ilvl="0" w:tplc="20664042">
      <w:start w:val="1"/>
      <w:numFmt w:val="bullet"/>
      <w:lvlText w:val=""/>
      <w:lvlJc w:val="left"/>
      <w:pPr>
        <w:tabs>
          <w:tab w:val="num" w:pos="720"/>
        </w:tabs>
        <w:ind w:left="720" w:hanging="360"/>
      </w:pPr>
      <w:rPr>
        <w:rFonts w:ascii="Wingdings" w:hAnsi="Wingdings" w:hint="default"/>
      </w:rPr>
    </w:lvl>
    <w:lvl w:ilvl="1" w:tplc="90BAD628" w:tentative="1">
      <w:start w:val="1"/>
      <w:numFmt w:val="bullet"/>
      <w:lvlText w:val=""/>
      <w:lvlJc w:val="left"/>
      <w:pPr>
        <w:tabs>
          <w:tab w:val="num" w:pos="1440"/>
        </w:tabs>
        <w:ind w:left="1440" w:hanging="360"/>
      </w:pPr>
      <w:rPr>
        <w:rFonts w:ascii="Wingdings" w:hAnsi="Wingdings" w:hint="default"/>
      </w:rPr>
    </w:lvl>
    <w:lvl w:ilvl="2" w:tplc="3EFA7730" w:tentative="1">
      <w:start w:val="1"/>
      <w:numFmt w:val="bullet"/>
      <w:lvlText w:val=""/>
      <w:lvlJc w:val="left"/>
      <w:pPr>
        <w:tabs>
          <w:tab w:val="num" w:pos="2160"/>
        </w:tabs>
        <w:ind w:left="2160" w:hanging="360"/>
      </w:pPr>
      <w:rPr>
        <w:rFonts w:ascii="Wingdings" w:hAnsi="Wingdings" w:hint="default"/>
      </w:rPr>
    </w:lvl>
    <w:lvl w:ilvl="3" w:tplc="D47E7B28" w:tentative="1">
      <w:start w:val="1"/>
      <w:numFmt w:val="bullet"/>
      <w:lvlText w:val=""/>
      <w:lvlJc w:val="left"/>
      <w:pPr>
        <w:tabs>
          <w:tab w:val="num" w:pos="2880"/>
        </w:tabs>
        <w:ind w:left="2880" w:hanging="360"/>
      </w:pPr>
      <w:rPr>
        <w:rFonts w:ascii="Wingdings" w:hAnsi="Wingdings" w:hint="default"/>
      </w:rPr>
    </w:lvl>
    <w:lvl w:ilvl="4" w:tplc="10283460" w:tentative="1">
      <w:start w:val="1"/>
      <w:numFmt w:val="bullet"/>
      <w:lvlText w:val=""/>
      <w:lvlJc w:val="left"/>
      <w:pPr>
        <w:tabs>
          <w:tab w:val="num" w:pos="3600"/>
        </w:tabs>
        <w:ind w:left="3600" w:hanging="360"/>
      </w:pPr>
      <w:rPr>
        <w:rFonts w:ascii="Wingdings" w:hAnsi="Wingdings" w:hint="default"/>
      </w:rPr>
    </w:lvl>
    <w:lvl w:ilvl="5" w:tplc="C71E6A72" w:tentative="1">
      <w:start w:val="1"/>
      <w:numFmt w:val="bullet"/>
      <w:lvlText w:val=""/>
      <w:lvlJc w:val="left"/>
      <w:pPr>
        <w:tabs>
          <w:tab w:val="num" w:pos="4320"/>
        </w:tabs>
        <w:ind w:left="4320" w:hanging="360"/>
      </w:pPr>
      <w:rPr>
        <w:rFonts w:ascii="Wingdings" w:hAnsi="Wingdings" w:hint="default"/>
      </w:rPr>
    </w:lvl>
    <w:lvl w:ilvl="6" w:tplc="259070CE" w:tentative="1">
      <w:start w:val="1"/>
      <w:numFmt w:val="bullet"/>
      <w:lvlText w:val=""/>
      <w:lvlJc w:val="left"/>
      <w:pPr>
        <w:tabs>
          <w:tab w:val="num" w:pos="5040"/>
        </w:tabs>
        <w:ind w:left="5040" w:hanging="360"/>
      </w:pPr>
      <w:rPr>
        <w:rFonts w:ascii="Wingdings" w:hAnsi="Wingdings" w:hint="default"/>
      </w:rPr>
    </w:lvl>
    <w:lvl w:ilvl="7" w:tplc="03D08B90" w:tentative="1">
      <w:start w:val="1"/>
      <w:numFmt w:val="bullet"/>
      <w:lvlText w:val=""/>
      <w:lvlJc w:val="left"/>
      <w:pPr>
        <w:tabs>
          <w:tab w:val="num" w:pos="5760"/>
        </w:tabs>
        <w:ind w:left="5760" w:hanging="360"/>
      </w:pPr>
      <w:rPr>
        <w:rFonts w:ascii="Wingdings" w:hAnsi="Wingdings" w:hint="default"/>
      </w:rPr>
    </w:lvl>
    <w:lvl w:ilvl="8" w:tplc="BCAA4F4A" w:tentative="1">
      <w:start w:val="1"/>
      <w:numFmt w:val="bullet"/>
      <w:lvlText w:val=""/>
      <w:lvlJc w:val="left"/>
      <w:pPr>
        <w:tabs>
          <w:tab w:val="num" w:pos="6480"/>
        </w:tabs>
        <w:ind w:left="6480" w:hanging="360"/>
      </w:pPr>
      <w:rPr>
        <w:rFonts w:ascii="Wingdings" w:hAnsi="Wingdings" w:hint="default"/>
      </w:rPr>
    </w:lvl>
  </w:abstractNum>
  <w:abstractNum w:abstractNumId="8">
    <w:nsid w:val="730720B5"/>
    <w:multiLevelType w:val="hybridMultilevel"/>
    <w:tmpl w:val="D62286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46754B6"/>
    <w:multiLevelType w:val="hybridMultilevel"/>
    <w:tmpl w:val="3D22D094"/>
    <w:lvl w:ilvl="0" w:tplc="5A1A3002">
      <w:start w:val="1"/>
      <w:numFmt w:val="bullet"/>
      <w:lvlText w:val="•"/>
      <w:lvlJc w:val="left"/>
      <w:pPr>
        <w:tabs>
          <w:tab w:val="num" w:pos="720"/>
        </w:tabs>
        <w:ind w:left="720" w:hanging="360"/>
      </w:pPr>
      <w:rPr>
        <w:rFonts w:ascii="Times New Roman" w:hAnsi="Times New Roman" w:hint="default"/>
      </w:rPr>
    </w:lvl>
    <w:lvl w:ilvl="1" w:tplc="07CA1D4C" w:tentative="1">
      <w:start w:val="1"/>
      <w:numFmt w:val="bullet"/>
      <w:lvlText w:val="•"/>
      <w:lvlJc w:val="left"/>
      <w:pPr>
        <w:tabs>
          <w:tab w:val="num" w:pos="1440"/>
        </w:tabs>
        <w:ind w:left="1440" w:hanging="360"/>
      </w:pPr>
      <w:rPr>
        <w:rFonts w:ascii="Times New Roman" w:hAnsi="Times New Roman" w:hint="default"/>
      </w:rPr>
    </w:lvl>
    <w:lvl w:ilvl="2" w:tplc="36363036" w:tentative="1">
      <w:start w:val="1"/>
      <w:numFmt w:val="bullet"/>
      <w:lvlText w:val="•"/>
      <w:lvlJc w:val="left"/>
      <w:pPr>
        <w:tabs>
          <w:tab w:val="num" w:pos="2160"/>
        </w:tabs>
        <w:ind w:left="2160" w:hanging="360"/>
      </w:pPr>
      <w:rPr>
        <w:rFonts w:ascii="Times New Roman" w:hAnsi="Times New Roman" w:hint="default"/>
      </w:rPr>
    </w:lvl>
    <w:lvl w:ilvl="3" w:tplc="F64ED742" w:tentative="1">
      <w:start w:val="1"/>
      <w:numFmt w:val="bullet"/>
      <w:lvlText w:val="•"/>
      <w:lvlJc w:val="left"/>
      <w:pPr>
        <w:tabs>
          <w:tab w:val="num" w:pos="2880"/>
        </w:tabs>
        <w:ind w:left="2880" w:hanging="360"/>
      </w:pPr>
      <w:rPr>
        <w:rFonts w:ascii="Times New Roman" w:hAnsi="Times New Roman" w:hint="default"/>
      </w:rPr>
    </w:lvl>
    <w:lvl w:ilvl="4" w:tplc="A2783D60" w:tentative="1">
      <w:start w:val="1"/>
      <w:numFmt w:val="bullet"/>
      <w:lvlText w:val="•"/>
      <w:lvlJc w:val="left"/>
      <w:pPr>
        <w:tabs>
          <w:tab w:val="num" w:pos="3600"/>
        </w:tabs>
        <w:ind w:left="3600" w:hanging="360"/>
      </w:pPr>
      <w:rPr>
        <w:rFonts w:ascii="Times New Roman" w:hAnsi="Times New Roman" w:hint="default"/>
      </w:rPr>
    </w:lvl>
    <w:lvl w:ilvl="5" w:tplc="17102486" w:tentative="1">
      <w:start w:val="1"/>
      <w:numFmt w:val="bullet"/>
      <w:lvlText w:val="•"/>
      <w:lvlJc w:val="left"/>
      <w:pPr>
        <w:tabs>
          <w:tab w:val="num" w:pos="4320"/>
        </w:tabs>
        <w:ind w:left="4320" w:hanging="360"/>
      </w:pPr>
      <w:rPr>
        <w:rFonts w:ascii="Times New Roman" w:hAnsi="Times New Roman" w:hint="default"/>
      </w:rPr>
    </w:lvl>
    <w:lvl w:ilvl="6" w:tplc="A394E416" w:tentative="1">
      <w:start w:val="1"/>
      <w:numFmt w:val="bullet"/>
      <w:lvlText w:val="•"/>
      <w:lvlJc w:val="left"/>
      <w:pPr>
        <w:tabs>
          <w:tab w:val="num" w:pos="5040"/>
        </w:tabs>
        <w:ind w:left="5040" w:hanging="360"/>
      </w:pPr>
      <w:rPr>
        <w:rFonts w:ascii="Times New Roman" w:hAnsi="Times New Roman" w:hint="default"/>
      </w:rPr>
    </w:lvl>
    <w:lvl w:ilvl="7" w:tplc="DA7EC51A" w:tentative="1">
      <w:start w:val="1"/>
      <w:numFmt w:val="bullet"/>
      <w:lvlText w:val="•"/>
      <w:lvlJc w:val="left"/>
      <w:pPr>
        <w:tabs>
          <w:tab w:val="num" w:pos="5760"/>
        </w:tabs>
        <w:ind w:left="5760" w:hanging="360"/>
      </w:pPr>
      <w:rPr>
        <w:rFonts w:ascii="Times New Roman" w:hAnsi="Times New Roman" w:hint="default"/>
      </w:rPr>
    </w:lvl>
    <w:lvl w:ilvl="8" w:tplc="FB14C2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92"/>
    <w:rsid w:val="000941BF"/>
    <w:rsid w:val="00181965"/>
    <w:rsid w:val="00341595"/>
    <w:rsid w:val="0068705C"/>
    <w:rsid w:val="006F7BF7"/>
    <w:rsid w:val="007405B7"/>
    <w:rsid w:val="009E3B8B"/>
    <w:rsid w:val="00A32409"/>
    <w:rsid w:val="00C65F92"/>
    <w:rsid w:val="00D727C4"/>
    <w:rsid w:val="00E106BE"/>
    <w:rsid w:val="00F13B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3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2024-05-27T22:03:00Z</dcterms:created>
  <dcterms:modified xsi:type="dcterms:W3CDTF">2024-05-27T22:03:00Z</dcterms:modified>
</cp:coreProperties>
</file>